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3" w:rsidRDefault="00B33A23" w:rsidP="00B33A2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5584F">
        <w:rPr>
          <w:rFonts w:ascii="Arial" w:hAnsi="Arial" w:cs="Arial"/>
          <w:b/>
          <w:sz w:val="28"/>
          <w:szCs w:val="28"/>
        </w:rPr>
        <w:t>ΑΝΑΚΟΙΝΩΣΗ</w:t>
      </w:r>
    </w:p>
    <w:p w:rsidR="00B33A23" w:rsidRPr="008F2681" w:rsidRDefault="00B33A23" w:rsidP="00B33A2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33A23" w:rsidRPr="008E6640" w:rsidRDefault="00B33A23" w:rsidP="00B33A23">
      <w:pPr>
        <w:jc w:val="center"/>
        <w:rPr>
          <w:rFonts w:ascii="Arial" w:hAnsi="Arial" w:cs="Arial"/>
          <w:b/>
          <w:u w:val="single"/>
        </w:rPr>
      </w:pPr>
      <w:r w:rsidRPr="008E6640">
        <w:rPr>
          <w:rFonts w:ascii="Arial" w:hAnsi="Arial" w:cs="Arial"/>
          <w:b/>
          <w:u w:val="single"/>
        </w:rPr>
        <w:t xml:space="preserve">Χρηματοδότηση Ταινιών Μικρού Μήκους από το </w:t>
      </w:r>
    </w:p>
    <w:p w:rsidR="00B33A23" w:rsidRPr="008E6640" w:rsidRDefault="00B33A23" w:rsidP="00B33A23">
      <w:pPr>
        <w:jc w:val="center"/>
        <w:rPr>
          <w:rFonts w:ascii="Arial" w:hAnsi="Arial" w:cs="Arial"/>
          <w:b/>
          <w:u w:val="single"/>
        </w:rPr>
      </w:pPr>
      <w:proofErr w:type="spellStart"/>
      <w:r w:rsidRPr="008E6640">
        <w:rPr>
          <w:rFonts w:ascii="Arial" w:hAnsi="Arial" w:cs="Arial"/>
          <w:b/>
          <w:bCs/>
          <w:u w:val="single"/>
        </w:rPr>
        <w:t>Νοτιοευρωπαϊκό</w:t>
      </w:r>
      <w:proofErr w:type="spellEnd"/>
      <w:r w:rsidRPr="008E6640">
        <w:rPr>
          <w:rFonts w:ascii="Arial" w:hAnsi="Arial" w:cs="Arial"/>
          <w:b/>
          <w:bCs/>
          <w:u w:val="single"/>
        </w:rPr>
        <w:t xml:space="preserve"> Δίκτυο Κινηματογράφου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E6640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  <w:lang w:val="en-US"/>
        </w:rPr>
        <w:t>SEE</w:t>
      </w:r>
      <w:r w:rsidRPr="008E6640">
        <w:rPr>
          <w:rFonts w:ascii="Arial" w:hAnsi="Arial" w:cs="Arial"/>
          <w:b/>
          <w:bCs/>
          <w:u w:val="single"/>
        </w:rPr>
        <w:t>)</w:t>
      </w:r>
    </w:p>
    <w:p w:rsidR="00B33A23" w:rsidRPr="00357D92" w:rsidRDefault="00B33A23" w:rsidP="00B33A23">
      <w:pPr>
        <w:jc w:val="center"/>
        <w:rPr>
          <w:rFonts w:ascii="Arial" w:hAnsi="Arial" w:cs="Arial"/>
          <w:b/>
        </w:rPr>
      </w:pPr>
    </w:p>
    <w:p w:rsidR="00B33A23" w:rsidRDefault="00B33A23" w:rsidP="00B33A23">
      <w:pPr>
        <w:pStyle w:val="Title"/>
        <w:spacing w:line="24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Το Υπουργείο Παιδείας και Πολιτισμού ανακοινώνει ότι, το </w:t>
      </w:r>
      <w:proofErr w:type="spellStart"/>
      <w:r>
        <w:rPr>
          <w:b w:val="0"/>
          <w:bCs w:val="0"/>
          <w:u w:val="none"/>
        </w:rPr>
        <w:t>Νοτιοευρωπαϊκό</w:t>
      </w:r>
      <w:proofErr w:type="spellEnd"/>
      <w:r>
        <w:rPr>
          <w:b w:val="0"/>
          <w:bCs w:val="0"/>
          <w:u w:val="none"/>
        </w:rPr>
        <w:t xml:space="preserve"> Δίκτυο Κινηματογράφου (</w:t>
      </w:r>
      <w:r>
        <w:rPr>
          <w:b w:val="0"/>
          <w:bCs w:val="0"/>
          <w:u w:val="none"/>
          <w:lang w:val="en-US"/>
        </w:rPr>
        <w:t>SEE</w:t>
      </w:r>
      <w:r>
        <w:rPr>
          <w:b w:val="0"/>
          <w:bCs w:val="0"/>
          <w:u w:val="none"/>
        </w:rPr>
        <w:t xml:space="preserve">), προκηρύσσει διαγωνισμό ανάμεσα στις χώρες μέλη του, για χρηματοδότηση </w:t>
      </w:r>
      <w:r>
        <w:rPr>
          <w:b w:val="0"/>
          <w:u w:val="none"/>
        </w:rPr>
        <w:t xml:space="preserve">Προτάσεων Ταινιών </w:t>
      </w:r>
      <w:r>
        <w:rPr>
          <w:b w:val="0"/>
          <w:u w:val="none"/>
          <w:lang w:val="en-US"/>
        </w:rPr>
        <w:t>M</w:t>
      </w:r>
      <w:proofErr w:type="spellStart"/>
      <w:r>
        <w:rPr>
          <w:b w:val="0"/>
          <w:u w:val="none"/>
        </w:rPr>
        <w:t>ικρού</w:t>
      </w:r>
      <w:proofErr w:type="spellEnd"/>
      <w:r>
        <w:rPr>
          <w:b w:val="0"/>
          <w:u w:val="none"/>
        </w:rPr>
        <w:t xml:space="preserve"> Μήκους</w:t>
      </w:r>
      <w:smartTag w:uri="urn:schemas-microsoft-com:office:smarttags" w:element="PersonName">
        <w:r>
          <w:rPr>
            <w:b w:val="0"/>
            <w:bCs w:val="0"/>
            <w:u w:val="none"/>
          </w:rPr>
          <w:t>.</w:t>
        </w:r>
      </w:smartTag>
      <w:r>
        <w:rPr>
          <w:b w:val="0"/>
          <w:bCs w:val="0"/>
          <w:u w:val="none"/>
        </w:rPr>
        <w:t xml:space="preserve"> Το Δίκτυο, στην επόμενη συνάντησή του που θα πραγματοποιηθεί τον ερχόμενο Νοέμβριου</w:t>
      </w:r>
      <w:r w:rsidRPr="00422824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στη Θεσσαλονίκη, θα εξετάσει τις προτάσεις που θα υποβληθούν, από τις οποίες θα επιλέξει τις καλύτερες για χρηματοδότηση</w:t>
      </w:r>
      <w:smartTag w:uri="urn:schemas-microsoft-com:office:smarttags" w:element="PersonName">
        <w:r>
          <w:rPr>
            <w:b w:val="0"/>
            <w:bCs w:val="0"/>
            <w:u w:val="none"/>
          </w:rPr>
          <w:t>.</w:t>
        </w:r>
      </w:smartTag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Pr="00D32B73" w:rsidRDefault="00B33A23" w:rsidP="00B33A23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29716E">
        <w:rPr>
          <w:rFonts w:ascii="Arial" w:hAnsi="Arial" w:cs="Arial"/>
          <w:u w:val="single"/>
        </w:rPr>
        <w:t>ΚΡΙΤΗΡΙΑ ΕΠΙΛΟΓΗΣ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Γίνονται δεκτές προς εξέταση παραγωγές ταινιών μυθοπλασίας Μικρού Μήκους των οποίων η διάρκεια δεν υπερβαίνει τα 15 λεπτά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έργα μπορεί να είναι αποκλειστικά εθνικές παραγωγές κράτους μέλους του </w:t>
      </w:r>
      <w:r w:rsidRPr="00056F3D">
        <w:rPr>
          <w:rFonts w:ascii="Arial" w:hAnsi="Arial" w:cs="Arial"/>
          <w:i/>
        </w:rPr>
        <w:t>Κινηματογραφικού Δικτύου Νοτιοανατολικής Ευρώπης</w:t>
      </w:r>
      <w:r>
        <w:rPr>
          <w:rFonts w:ascii="Arial" w:hAnsi="Arial" w:cs="Arial"/>
        </w:rPr>
        <w:t xml:space="preserve"> (Κύπρος, Ελλάδα, Σερβία, Αλβανία, Σκόπια, Ρουμανία, Βουλγαρία), αλλά θα δοθεί προτεραιότητα σε έργα που είναι δομημένα ως διεθνείς συμπαραγωγές μεταξύ δύο ή περισσοτέρων κρατών μελών του </w:t>
      </w:r>
      <w:r w:rsidRPr="00D32B73">
        <w:rPr>
          <w:rFonts w:ascii="Arial" w:hAnsi="Arial" w:cs="Arial"/>
          <w:i/>
        </w:rPr>
        <w:t>Δικτύου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Δεν αποκλείεται ακόμη η μειοψηφική συμμετοχή τρίτων συμπαραγωγών από χώρες εκτός του </w:t>
      </w:r>
      <w:r w:rsidRPr="00D32B73">
        <w:rPr>
          <w:rFonts w:ascii="Arial" w:hAnsi="Arial" w:cs="Arial"/>
          <w:i/>
        </w:rPr>
        <w:t>Δικτύου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παραγωγός, ο σκηνοθέτης και ο σεναριογράφος πρέπει να προέρχονται από κράτη μέλη του </w:t>
      </w:r>
      <w:r w:rsidRPr="00D32B73">
        <w:rPr>
          <w:rFonts w:ascii="Arial" w:hAnsi="Arial" w:cs="Arial"/>
          <w:i/>
        </w:rPr>
        <w:t>Δικτύου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γυρίσματα των έργων που υποβάλλονται για χρηματοδότηση δεν πρέπει να ξεκινήσουν πριν από την ημερομηνία αξιολόγησης των έργων από τη επόμενη Γενική Συνέλευση του </w:t>
      </w:r>
      <w:r w:rsidRPr="00D32B73">
        <w:rPr>
          <w:rFonts w:ascii="Arial" w:hAnsi="Arial" w:cs="Arial"/>
          <w:i/>
        </w:rPr>
        <w:t>Δικτύου</w:t>
      </w:r>
      <w:r>
        <w:rPr>
          <w:rFonts w:ascii="Arial" w:hAnsi="Arial" w:cs="Arial"/>
          <w:i/>
        </w:rPr>
        <w:t xml:space="preserve"> (Νοέμβριο 2017)</w:t>
      </w:r>
      <w:r>
        <w:rPr>
          <w:rFonts w:ascii="Arial" w:hAnsi="Arial" w:cs="Arial"/>
        </w:rPr>
        <w:t xml:space="preserve">.  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 παραγωγός υποβάλλει την πρότασή του στη χώρα προέλευσής τους και όχι σε άλλη χώρα του δικτύου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ind w:left="360"/>
        <w:jc w:val="both"/>
        <w:rPr>
          <w:rFonts w:ascii="Arial" w:hAnsi="Arial" w:cs="Arial"/>
        </w:rPr>
      </w:pPr>
    </w:p>
    <w:p w:rsidR="00B33A23" w:rsidRPr="00D32B73" w:rsidRDefault="00B33A23" w:rsidP="00B33A23">
      <w:pPr>
        <w:ind w:left="360"/>
        <w:jc w:val="both"/>
        <w:outlineLvl w:val="0"/>
        <w:rPr>
          <w:rFonts w:ascii="Arial" w:hAnsi="Arial" w:cs="Arial"/>
          <w:u w:val="single"/>
        </w:rPr>
      </w:pPr>
      <w:r w:rsidRPr="0029716E">
        <w:rPr>
          <w:rFonts w:ascii="Arial" w:hAnsi="Arial" w:cs="Arial"/>
          <w:u w:val="single"/>
        </w:rPr>
        <w:t>ΥΠΟΒΟΛΗ ΕΡΓΩΝ ΚΑΙ ΔΙΑΔΙΚΑΣΙΑ ΑΞΙΟΛΟΓΗΣΗΣ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επαγγελματίες από τα κράτη μέλη του ΔΙΚΤΥΟΥ που προτίθενται να υποβάλουν αίτημα για χρηματοδότηση πρέπει να υποβάλουν μέχρι την </w:t>
      </w:r>
      <w:r>
        <w:rPr>
          <w:rFonts w:ascii="Arial" w:hAnsi="Arial" w:cs="Arial"/>
          <w:b/>
        </w:rPr>
        <w:t>Δευτέρα 11 Σεπτεμβρίου</w:t>
      </w:r>
      <w:r>
        <w:rPr>
          <w:rFonts w:ascii="Arial" w:hAnsi="Arial" w:cs="Arial"/>
        </w:rPr>
        <w:t xml:space="preserve"> δύο πανομοιότυπους φακέλους στις Πολιτιστικές Υπηρεσίες του Υπουργείου Παιδείας και Πολιτισμού, υπόψη  κ. Διομήδη Νικήτα και Έλενας </w:t>
      </w:r>
      <w:proofErr w:type="spellStart"/>
      <w:r>
        <w:rPr>
          <w:rFonts w:ascii="Arial" w:hAnsi="Arial" w:cs="Arial"/>
        </w:rPr>
        <w:t>Χριστοδουλίδου</w:t>
      </w:r>
      <w:proofErr w:type="spellEnd"/>
      <w:r>
        <w:rPr>
          <w:rFonts w:ascii="Arial" w:hAnsi="Arial" w:cs="Arial"/>
        </w:rPr>
        <w:t xml:space="preserve"> (Οδός Ιφιγένειας 27, (</w:t>
      </w:r>
      <w:proofErr w:type="spellStart"/>
      <w:r>
        <w:rPr>
          <w:rFonts w:ascii="Arial" w:hAnsi="Arial" w:cs="Arial"/>
        </w:rPr>
        <w:t>Γρ</w:t>
      </w:r>
      <w:proofErr w:type="spellEnd"/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110 και 403) 2007 Ακρόπολη Λευκωσία,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: 22809811 και 22809846). </w:t>
      </w:r>
      <w:r>
        <w:rPr>
          <w:rFonts w:ascii="Arial" w:hAnsi="Arial" w:cs="Arial"/>
          <w:lang w:val="en-US"/>
        </w:rPr>
        <w:t>O</w:t>
      </w:r>
      <w:r w:rsidRPr="00097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φάκελος</w:t>
      </w:r>
      <w:r w:rsidRPr="00970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πρέπει να σταλεί επίσης στην ηλεκτρονική διεύθυνση </w:t>
      </w:r>
      <w:proofErr w:type="spellStart"/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  <w:lang w:val="en-US"/>
            </w:rPr>
            <w:t>cy</w:t>
          </w:r>
        </w:smartTag>
        <w:r>
          <w:rPr>
            <w:rFonts w:ascii="Arial" w:hAnsi="Arial" w:cs="Arial"/>
            <w:lang w:val="en-US"/>
          </w:rPr>
          <w:t>pruscinema</w:t>
        </w:r>
        <w:proofErr w:type="spellEnd"/>
        <w:smartTag w:uri="urn:schemas-microsoft-com:office:smarttags" w:element="PersonName">
          <w:r w:rsidRPr="00E74DAE">
            <w:rPr>
              <w:rFonts w:ascii="Arial" w:hAnsi="Arial" w:cs="Arial"/>
            </w:rPr>
            <w:t>.</w:t>
          </w:r>
        </w:smartTag>
        <w:proofErr w:type="spellStart"/>
        <w:r>
          <w:rPr>
            <w:rFonts w:ascii="Arial" w:hAnsi="Arial" w:cs="Arial"/>
            <w:lang w:val="en-US"/>
          </w:rPr>
          <w:t>gov</w:t>
        </w:r>
        <w:proofErr w:type="spellEnd"/>
        <w:r w:rsidRPr="00E74DAE">
          <w:rPr>
            <w:rFonts w:ascii="Arial" w:hAnsi="Arial" w:cs="Arial"/>
          </w:rPr>
          <w:t>@</w:t>
        </w:r>
        <w:proofErr w:type="spellStart"/>
        <w:smartTag w:uri="urn:schemas-microsoft-com:office:smarttags" w:element="PersonName">
          <w:r>
            <w:rPr>
              <w:rFonts w:ascii="Arial" w:hAnsi="Arial" w:cs="Arial"/>
              <w:lang w:val="en-US"/>
            </w:rPr>
            <w:t>cy</w:t>
          </w:r>
        </w:smartTag>
        <w:r>
          <w:rPr>
            <w:rFonts w:ascii="Arial" w:hAnsi="Arial" w:cs="Arial"/>
            <w:lang w:val="en-US"/>
          </w:rPr>
          <w:t>tanet</w:t>
        </w:r>
        <w:proofErr w:type="spellEnd"/>
        <w:smartTag w:uri="urn:schemas-microsoft-com:office:smarttags" w:element="PersonName">
          <w:r w:rsidRPr="00097B6C">
            <w:rPr>
              <w:rFonts w:ascii="Arial" w:hAnsi="Arial" w:cs="Arial"/>
            </w:rPr>
            <w:t>.</w:t>
          </w:r>
        </w:smartTag>
        <w:r>
          <w:rPr>
            <w:rFonts w:ascii="Arial" w:hAnsi="Arial" w:cs="Arial"/>
            <w:lang w:val="en-US"/>
          </w:rPr>
          <w:t>com</w:t>
        </w:r>
        <w:smartTag w:uri="urn:schemas-microsoft-com:office:smarttags" w:element="PersonName">
          <w:r w:rsidRPr="00097B6C">
            <w:rPr>
              <w:rFonts w:ascii="Arial" w:hAnsi="Arial" w:cs="Arial"/>
            </w:rPr>
            <w:t>.</w:t>
          </w:r>
        </w:smartTag>
        <w:smartTag w:uri="urn:schemas-microsoft-com:office:smarttags" w:element="PersonName">
          <w:r>
            <w:rPr>
              <w:rFonts w:ascii="Arial" w:hAnsi="Arial" w:cs="Arial"/>
              <w:lang w:val="en-US"/>
            </w:rPr>
            <w:t>cy</w:t>
          </w:r>
        </w:smartTag>
      </w:smartTag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προτάσεις θα αξιολογηθούν σύμφωνα με τα κριτήρια του παρόντος κανονισμού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Είναι δυνατή η προεπιλογή μέχρι και δύο προτάσεων από κάθε χώρα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</w:t>
      </w:r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Pr="00E712A9" w:rsidRDefault="00B33A23" w:rsidP="00B33A23">
      <w:pPr>
        <w:jc w:val="both"/>
        <w:outlineLvl w:val="0"/>
        <w:rPr>
          <w:rFonts w:ascii="Arial" w:hAnsi="Arial" w:cs="Arial"/>
          <w:u w:val="single"/>
        </w:rPr>
      </w:pPr>
      <w:r w:rsidRPr="00E712A9">
        <w:rPr>
          <w:rFonts w:ascii="Arial" w:hAnsi="Arial" w:cs="Arial"/>
          <w:u w:val="single"/>
        </w:rPr>
        <w:lastRenderedPageBreak/>
        <w:t>ΚΡΙΤΗΡΙΑ ΑΞΙΟΛΟΓΗΣΗΣ</w:t>
      </w:r>
    </w:p>
    <w:p w:rsidR="00B33A23" w:rsidRDefault="00B33A23" w:rsidP="00B33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αξιολόγηση των έργων και η επιλογή εκείνων που θα χρηματοδοτηθούν θα πραγματοποιηθεί από τη Γενική Συνέλευση των εκπροσώπων του Κινηματογραφικού Δικτύου Νοτιοανατολικής Ευρώπης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Pr="000E6D1C" w:rsidRDefault="00B33A23" w:rsidP="00B33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προτεραιότητες που έχουν τεθεί από τα μέλη της Γενικής Συνέλευσης είναι οι ακόλουθες</w:t>
      </w:r>
      <w:r w:rsidRPr="00594561">
        <w:rPr>
          <w:rFonts w:ascii="Arial" w:hAnsi="Arial" w:cs="Arial"/>
        </w:rPr>
        <w:t>: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594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δραματουργική πληρότητα του σεναρίου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Pr="003A23A5">
        <w:rPr>
          <w:rFonts w:ascii="Arial" w:hAnsi="Arial" w:cs="Arial"/>
        </w:rPr>
        <w:t>ενδεχόμενη καλλιτεχνική δυναμική του έργου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Η πρωτοτυπία και ο καινοτομικός χαρακτήρας του έργου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Η αναγνώριση που έχουν τύχει από τους κριτικούς, το κοινό και τα φεστιβάλ τα προηγούμενα έργα του δημιουργού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Αποδεικτικά στοιχεία σχετικά με τη χρηματοδότηση που πιθανόν να έχει ήδη εξασφαλίσει η παραγωγή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καλλιτεχνική ομάδα που εμπλέκεται στο έργο (ηθοποιοί, συνθέτης, </w:t>
      </w:r>
      <w:proofErr w:type="spellStart"/>
      <w:r>
        <w:rPr>
          <w:rFonts w:ascii="Arial" w:hAnsi="Arial" w:cs="Arial"/>
        </w:rPr>
        <w:t>κ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τ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λ</w:t>
      </w:r>
      <w:proofErr w:type="spellEnd"/>
      <w:r>
        <w:rPr>
          <w:rFonts w:ascii="Arial" w:hAnsi="Arial" w:cs="Arial"/>
        </w:rPr>
        <w:t>)</w:t>
      </w:r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Pr="00D32B73" w:rsidRDefault="00B33A23" w:rsidP="00B33A23">
      <w:pPr>
        <w:jc w:val="both"/>
        <w:outlineLvl w:val="0"/>
        <w:rPr>
          <w:rFonts w:ascii="Arial" w:hAnsi="Arial" w:cs="Arial"/>
          <w:u w:val="single"/>
        </w:rPr>
      </w:pPr>
      <w:r w:rsidRPr="00E712A9">
        <w:rPr>
          <w:rFonts w:ascii="Arial" w:hAnsi="Arial" w:cs="Arial"/>
          <w:u w:val="single"/>
        </w:rPr>
        <w:t>ΠΕΡΙΕΧΟΜΕΝΟ ΤΩΝ ΦΑΚΕΛΩΝ ΤΩΝ ΥΠΟΨΗΦΙΩΝ</w:t>
      </w:r>
    </w:p>
    <w:p w:rsidR="00B33A23" w:rsidRDefault="00B33A23" w:rsidP="00B33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Δεδομένου ότι οι επίσημες γλώσσες του </w:t>
      </w:r>
      <w:r w:rsidRPr="00EE1BBD">
        <w:rPr>
          <w:rFonts w:ascii="Arial" w:hAnsi="Arial" w:cs="Arial"/>
          <w:i/>
        </w:rPr>
        <w:t>Δικτύου</w:t>
      </w:r>
      <w:r>
        <w:rPr>
          <w:rFonts w:ascii="Arial" w:hAnsi="Arial" w:cs="Arial"/>
        </w:rPr>
        <w:t xml:space="preserve"> είναι η Αγγλική, Γαλλική και Ελληνική γλώσσα, τα πιο κάτω έγγραφα θα πρέπει να είναι μεταφρασμένα τουλάχιστον στην </w:t>
      </w:r>
      <w:r w:rsidRPr="004811E6">
        <w:rPr>
          <w:rFonts w:ascii="Arial" w:hAnsi="Arial" w:cs="Arial"/>
          <w:u w:val="single"/>
        </w:rPr>
        <w:t>Αγγλική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jc w:val="both"/>
        <w:rPr>
          <w:rFonts w:ascii="Arial" w:hAnsi="Arial" w:cs="Arial"/>
        </w:rPr>
      </w:pP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Δεόντως συμπληρωμένη αίτηση (πάνω στο έντυπο του </w:t>
      </w:r>
      <w:r w:rsidRPr="00EE1BBD">
        <w:rPr>
          <w:rFonts w:ascii="Arial" w:hAnsi="Arial" w:cs="Arial"/>
          <w:i/>
        </w:rPr>
        <w:t>Δικτύου</w:t>
      </w:r>
      <w:r>
        <w:rPr>
          <w:rFonts w:ascii="Arial" w:hAnsi="Arial" w:cs="Arial"/>
        </w:rPr>
        <w:t>)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Βιογραφικά σημειώματα σεναριογράφου, σκηνοθέτη και παραγωγού και </w:t>
      </w:r>
      <w:proofErr w:type="spellStart"/>
      <w:r>
        <w:rPr>
          <w:rFonts w:ascii="Arial" w:hAnsi="Arial" w:cs="Arial"/>
        </w:rPr>
        <w:t>φιλμογραφία</w:t>
      </w:r>
      <w:proofErr w:type="spellEnd"/>
      <w:r>
        <w:rPr>
          <w:rFonts w:ascii="Arial" w:hAnsi="Arial" w:cs="Arial"/>
        </w:rPr>
        <w:t xml:space="preserve"> της εταιρείας παραγωγής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Σύνοψη (μέχρι μια σελίδα)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Πλήρες σενάριο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Δήλωση πρόθεσης Σκηνοθέτη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Προϋπολογισμός της παραγωγής (κατά προτίμηση σε αναλυτική μορφή)</w:t>
      </w:r>
    </w:p>
    <w:p w:rsidR="00B33A23" w:rsidRPr="0073088E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Κατάλογος μελών καλλιτεχνικής ομάδας, ηθοποιών και κυριοτέρων μελών </w:t>
      </w:r>
      <w:r w:rsidRPr="0073088E">
        <w:rPr>
          <w:rFonts w:ascii="Arial" w:hAnsi="Arial" w:cs="Arial"/>
        </w:rPr>
        <w:t>του κινηματογραφικού συνεργείου</w:t>
      </w:r>
    </w:p>
    <w:p w:rsidR="00B33A23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Σχέδιο χρηματοδότησης που να καλύπτει τον προϋπολογισμό</w:t>
      </w:r>
    </w:p>
    <w:p w:rsidR="00B33A23" w:rsidRPr="008F2681" w:rsidRDefault="00B33A23" w:rsidP="00B33A2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Οποιαδήποτε άλλη τεκμηρίωση η οποία μπορεί να είναι χρήσιμη κατά την αξιολόγηση του έργου.</w:t>
      </w:r>
    </w:p>
    <w:p w:rsidR="00B33A23" w:rsidRPr="00510FAD" w:rsidRDefault="00B33A23" w:rsidP="00B33A23">
      <w:pPr>
        <w:jc w:val="both"/>
        <w:rPr>
          <w:rFonts w:ascii="Arial" w:hAnsi="Arial" w:cs="Arial"/>
        </w:rPr>
      </w:pPr>
    </w:p>
    <w:p w:rsidR="00B33A23" w:rsidRPr="000A31C5" w:rsidRDefault="00B33A23" w:rsidP="00B33A23">
      <w:pPr>
        <w:ind w:left="2160" w:hanging="2160"/>
        <w:jc w:val="both"/>
        <w:outlineLvl w:val="0"/>
        <w:rPr>
          <w:rFonts w:ascii="Arial" w:hAnsi="Arial" w:cs="Arial"/>
        </w:rPr>
      </w:pPr>
      <w:r w:rsidRPr="000A31C5">
        <w:rPr>
          <w:rFonts w:ascii="Arial" w:hAnsi="Arial" w:cs="Arial"/>
        </w:rPr>
        <w:t>Το πο</w:t>
      </w:r>
      <w:r>
        <w:rPr>
          <w:rFonts w:ascii="Arial" w:hAnsi="Arial" w:cs="Arial"/>
        </w:rPr>
        <w:t>σό χρηματοδότησης ανέρχεται στις</w:t>
      </w:r>
      <w:r w:rsidRPr="000A31C5">
        <w:rPr>
          <w:rFonts w:ascii="Arial" w:hAnsi="Arial" w:cs="Arial"/>
        </w:rPr>
        <w:t xml:space="preserve"> €8.000, ή ανάλογα με τις δυνατότητες του Δικτύου </w:t>
      </w:r>
    </w:p>
    <w:p w:rsidR="00B33A23" w:rsidRDefault="00B33A23" w:rsidP="00B33A23">
      <w:pPr>
        <w:ind w:left="360"/>
        <w:jc w:val="both"/>
        <w:rPr>
          <w:rFonts w:ascii="Arial" w:hAnsi="Arial" w:cs="Arial"/>
        </w:rPr>
      </w:pPr>
    </w:p>
    <w:p w:rsidR="00B33A23" w:rsidRPr="0047457D" w:rsidRDefault="00B33A23" w:rsidP="00B33A2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αιτήσεις συμμετοχής</w:t>
      </w:r>
      <w:r w:rsidRPr="008369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τον πλήρη Κανονισμό και περισσότερες πληροφορίες οι ενδιαφερόμενοι να αποτείνονται στα τηλέφωνα 228098</w:t>
      </w:r>
      <w:r w:rsidRPr="00E74DA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και 22809846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Επίσης μπορούν να συμβουλεύονται την ιστοσελίδα του Υπουργείου Παιδείας και Πολιτισμού </w:t>
      </w:r>
      <w:r>
        <w:rPr>
          <w:rFonts w:ascii="Arial" w:hAnsi="Arial" w:cs="Arial"/>
          <w:lang w:val="en-US"/>
        </w:rPr>
        <w:t>www</w:t>
      </w:r>
      <w:smartTag w:uri="urn:schemas-microsoft-com:office:smarttags" w:element="PersonName">
        <w:r w:rsidRPr="008C2B7B">
          <w:rPr>
            <w:rFonts w:ascii="Arial" w:hAnsi="Arial" w:cs="Arial"/>
          </w:rPr>
          <w:t>.</w:t>
        </w:r>
      </w:smartTag>
      <w:r w:rsidRPr="008C2B7B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moec</w:t>
      </w:r>
      <w:proofErr w:type="spellEnd"/>
      <w:proofErr w:type="gramEnd"/>
      <w:smartTag w:uri="urn:schemas-microsoft-com:office:smarttags" w:element="PersonName">
        <w:r w:rsidRPr="008C2B7B">
          <w:rPr>
            <w:rFonts w:ascii="Arial" w:hAnsi="Arial" w:cs="Arial"/>
          </w:rPr>
          <w:t>.</w:t>
        </w:r>
      </w:smartTag>
      <w:r w:rsidRPr="0047457D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gov</w:t>
      </w:r>
      <w:proofErr w:type="spellEnd"/>
      <w:proofErr w:type="gramEnd"/>
      <w:smartTag w:uri="urn:schemas-microsoft-com:office:smarttags" w:element="PersonName">
        <w:r w:rsidRPr="0047457D">
          <w:rPr>
            <w:rFonts w:ascii="Arial" w:hAnsi="Arial" w:cs="Arial"/>
          </w:rPr>
          <w:t>.</w:t>
        </w:r>
      </w:smartTag>
      <w:r w:rsidRPr="0047457D">
        <w:rPr>
          <w:rFonts w:ascii="Arial" w:hAnsi="Arial" w:cs="Arial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lang w:val="en-US"/>
          </w:rPr>
          <w:t>cy</w:t>
        </w:r>
      </w:smartTag>
      <w:r w:rsidRPr="004745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Pr="008C2B7B">
        <w:rPr>
          <w:rFonts w:ascii="Arial" w:hAnsi="Arial" w:cs="Arial"/>
          <w:i/>
        </w:rPr>
        <w:t>Ανακοινώσεις</w:t>
      </w:r>
      <w:r>
        <w:rPr>
          <w:rFonts w:ascii="Arial" w:hAnsi="Arial" w:cs="Arial"/>
          <w:i/>
        </w:rPr>
        <w:t>)</w:t>
      </w:r>
      <w:smartTag w:uri="urn:schemas-microsoft-com:office:smarttags" w:element="PersonName">
        <w:r w:rsidRPr="0047457D">
          <w:rPr>
            <w:rFonts w:ascii="Arial" w:hAnsi="Arial" w:cs="Arial"/>
            <w:i/>
          </w:rPr>
          <w:t>.</w:t>
        </w:r>
      </w:smartTag>
    </w:p>
    <w:p w:rsidR="00B33A23" w:rsidRDefault="00B33A23" w:rsidP="00B33A23">
      <w:pPr>
        <w:jc w:val="both"/>
        <w:rPr>
          <w:rFonts w:ascii="Arial" w:hAnsi="Arial" w:cs="Arial"/>
          <w:b/>
        </w:rPr>
      </w:pPr>
    </w:p>
    <w:p w:rsidR="00B33A23" w:rsidRDefault="00B33A23" w:rsidP="00B33A23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ΥΠΟΥΡΓΕΙΟ ΠΑΙΔΕΙΑΣ ΚΑΙ ΠΟΛΙΤΙΣΜΟΥ</w:t>
      </w:r>
    </w:p>
    <w:p w:rsidR="00B33A23" w:rsidRDefault="00B33A23" w:rsidP="00B33A23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ΠΟΛΙΤΙΣΤΙΚΕΣ ΥΠΗΡΕΣΙΕΣ</w:t>
      </w:r>
    </w:p>
    <w:p w:rsidR="00B33A23" w:rsidRPr="006E5E9B" w:rsidRDefault="00AE060A" w:rsidP="00B33A23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</w:rPr>
        <w:t>29</w:t>
      </w:r>
      <w:bookmarkStart w:id="0" w:name="_GoBack"/>
      <w:bookmarkEnd w:id="0"/>
      <w:r w:rsidR="00B33A23">
        <w:rPr>
          <w:rFonts w:ascii="Arial" w:hAnsi="Arial" w:cs="Arial"/>
          <w:b/>
        </w:rPr>
        <w:t xml:space="preserve"> Ιουνίου 2017</w:t>
      </w:r>
    </w:p>
    <w:p w:rsidR="00C248B0" w:rsidRDefault="00C248B0"/>
    <w:sectPr w:rsidR="00C248B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08" w:rsidRDefault="00E85308">
      <w:r>
        <w:separator/>
      </w:r>
    </w:p>
  </w:endnote>
  <w:endnote w:type="continuationSeparator" w:id="0">
    <w:p w:rsidR="00E85308" w:rsidRDefault="00E8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84" w:rsidRDefault="00B33A23" w:rsidP="006D5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984" w:rsidRDefault="00E85308" w:rsidP="006D50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84" w:rsidRDefault="00B33A23" w:rsidP="006D5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60A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984" w:rsidRDefault="00E85308" w:rsidP="006D5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08" w:rsidRDefault="00E85308">
      <w:r>
        <w:separator/>
      </w:r>
    </w:p>
  </w:footnote>
  <w:footnote w:type="continuationSeparator" w:id="0">
    <w:p w:rsidR="00E85308" w:rsidRDefault="00E8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AF"/>
    <w:multiLevelType w:val="hybridMultilevel"/>
    <w:tmpl w:val="05D4146A"/>
    <w:lvl w:ilvl="0" w:tplc="ABE02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7C4AA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C1"/>
    <w:rsid w:val="00AE060A"/>
    <w:rsid w:val="00AF7DC1"/>
    <w:rsid w:val="00B33A23"/>
    <w:rsid w:val="00C248B0"/>
    <w:rsid w:val="00E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A23"/>
    <w:pPr>
      <w:spacing w:line="360" w:lineRule="auto"/>
      <w:jc w:val="center"/>
    </w:pPr>
    <w:rPr>
      <w:rFonts w:ascii="Arial" w:eastAsia="Times New Roman" w:hAnsi="Arial" w:cs="Arial"/>
      <w:b/>
      <w:bCs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B33A23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Footer">
    <w:name w:val="footer"/>
    <w:basedOn w:val="Normal"/>
    <w:link w:val="FooterChar"/>
    <w:rsid w:val="00B33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A2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3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3A23"/>
    <w:pPr>
      <w:spacing w:line="360" w:lineRule="auto"/>
      <w:jc w:val="center"/>
    </w:pPr>
    <w:rPr>
      <w:rFonts w:ascii="Arial" w:eastAsia="Times New Roman" w:hAnsi="Arial" w:cs="Arial"/>
      <w:b/>
      <w:bCs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B33A23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Footer">
    <w:name w:val="footer"/>
    <w:basedOn w:val="Normal"/>
    <w:link w:val="FooterChar"/>
    <w:rsid w:val="00B33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A2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3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2017-06-23T08:08:00Z</dcterms:created>
  <dcterms:modified xsi:type="dcterms:W3CDTF">2017-06-28T12:32:00Z</dcterms:modified>
</cp:coreProperties>
</file>